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90" w:rsidRDefault="00C64604" w:rsidP="00D80290">
      <w:r>
        <w:t>Position</w:t>
      </w:r>
      <w:r w:rsidR="00754C59">
        <w:t xml:space="preserve">: Director, AnewAmerica </w:t>
      </w:r>
      <w:r w:rsidR="00D80290">
        <w:t xml:space="preserve">Women’s Business Center </w:t>
      </w:r>
      <w:r w:rsidR="00754C59">
        <w:t xml:space="preserve">– San Jose, CA </w:t>
      </w:r>
    </w:p>
    <w:p w:rsidR="00D80290" w:rsidRDefault="00D80290" w:rsidP="00D80290">
      <w:r>
        <w:t xml:space="preserve">_____________________________________________________________________ </w:t>
      </w:r>
    </w:p>
    <w:p w:rsidR="00D80290" w:rsidRDefault="00D80290" w:rsidP="00D80290">
      <w:r>
        <w:t xml:space="preserve"> </w:t>
      </w:r>
      <w:r w:rsidRPr="004451A3">
        <w:rPr>
          <w:b/>
        </w:rPr>
        <w:t xml:space="preserve">Position Summary: </w:t>
      </w:r>
      <w:r w:rsidR="00F72311" w:rsidRPr="00F72311">
        <w:t>The</w:t>
      </w:r>
      <w:r w:rsidR="00F72311">
        <w:rPr>
          <w:b/>
        </w:rPr>
        <w:t xml:space="preserve"> </w:t>
      </w:r>
      <w:r w:rsidR="00754C59">
        <w:t>AnewAmerica</w:t>
      </w:r>
      <w:r>
        <w:t xml:space="preserve"> </w:t>
      </w:r>
      <w:r w:rsidR="004451A3">
        <w:t xml:space="preserve">San Jose </w:t>
      </w:r>
      <w:r w:rsidR="00F72311">
        <w:t xml:space="preserve">Women’s </w:t>
      </w:r>
      <w:r>
        <w:t>Busine</w:t>
      </w:r>
      <w:r w:rsidR="00754C59">
        <w:t xml:space="preserve">ss Center (WBC) </w:t>
      </w:r>
      <w:r>
        <w:t xml:space="preserve">Director plans and organizes a comprehensive array of business counseling services, public training and education programs, and business support services to meet the needs of business owners, start-ups, and nascent women entrepreneurs. The WBC focuses on providing these services to women, </w:t>
      </w:r>
      <w:r w:rsidR="00F72311">
        <w:t>communities</w:t>
      </w:r>
      <w:r>
        <w:t xml:space="preserve"> that are socially and economically </w:t>
      </w:r>
      <w:r w:rsidR="00BD5EBD">
        <w:t>disadvantaged</w:t>
      </w:r>
      <w:r w:rsidR="00F72311">
        <w:t>,</w:t>
      </w:r>
      <w:r>
        <w:t xml:space="preserve"> and </w:t>
      </w:r>
      <w:r w:rsidR="00F72311">
        <w:t xml:space="preserve">to </w:t>
      </w:r>
      <w:r>
        <w:t xml:space="preserve">other business owners who seek support. </w:t>
      </w:r>
    </w:p>
    <w:p w:rsidR="00D80290" w:rsidRDefault="00754C59" w:rsidP="00D80290">
      <w:r>
        <w:t>AnewAmerica’s WBC</w:t>
      </w:r>
      <w:r w:rsidR="00F72311">
        <w:t xml:space="preserve"> is a federally-</w:t>
      </w:r>
      <w:r w:rsidR="00D80290">
        <w:t>funded program through the U.S. Small Business Administration (SBA) Office of Wom</w:t>
      </w:r>
      <w:r w:rsidR="00F72311">
        <w:t>en’s Business Ownership (OWBO). T</w:t>
      </w:r>
      <w:r w:rsidR="00D80290">
        <w:t xml:space="preserve">he </w:t>
      </w:r>
      <w:r w:rsidR="00F72311">
        <w:t>WBC</w:t>
      </w:r>
      <w:r w:rsidR="00D80290">
        <w:t xml:space="preserve"> </w:t>
      </w:r>
      <w:r w:rsidR="00F72311">
        <w:t>D</w:t>
      </w:r>
      <w:r w:rsidR="00D80290">
        <w:t xml:space="preserve">irector is responsible for </w:t>
      </w:r>
      <w:r w:rsidR="00F72311">
        <w:t xml:space="preserve">ensuring successful </w:t>
      </w:r>
      <w:r w:rsidR="00D80290">
        <w:t>day-to</w:t>
      </w:r>
      <w:r w:rsidR="00F72311">
        <w:t>-</w:t>
      </w:r>
      <w:r w:rsidR="00D80290">
        <w:t>day operation of the program</w:t>
      </w:r>
      <w:r w:rsidR="00F72311">
        <w:t>, as well as</w:t>
      </w:r>
      <w:r w:rsidR="00D80290">
        <w:t xml:space="preserve"> fiscal control, </w:t>
      </w:r>
      <w:r w:rsidR="00F72311">
        <w:t xml:space="preserve">reporting, </w:t>
      </w:r>
      <w:r w:rsidR="00D80290">
        <w:t xml:space="preserve">and program compliance requirements for the WBC. The WBC requires that non-federal matching funds are </w:t>
      </w:r>
      <w:r w:rsidR="00F72311">
        <w:t xml:space="preserve">also </w:t>
      </w:r>
      <w:r w:rsidR="00D80290">
        <w:t xml:space="preserve">raised each year to support the program.   </w:t>
      </w:r>
    </w:p>
    <w:p w:rsidR="00D20E85" w:rsidRDefault="00754C59" w:rsidP="00D80290">
      <w:r w:rsidRPr="004451A3">
        <w:rPr>
          <w:b/>
        </w:rPr>
        <w:t>Role of the Director:</w:t>
      </w:r>
      <w:r w:rsidR="00F72311">
        <w:t xml:space="preserve"> This</w:t>
      </w:r>
      <w:r>
        <w:t xml:space="preserve"> position is </w:t>
      </w:r>
      <w:r w:rsidR="00D80290">
        <w:t xml:space="preserve">a leadership role in a small non-profit organization.  The WBC </w:t>
      </w:r>
      <w:r w:rsidR="00F72311">
        <w:t>D</w:t>
      </w:r>
      <w:r w:rsidR="00D80290">
        <w:t xml:space="preserve">irector is responsible for all </w:t>
      </w:r>
      <w:r w:rsidR="00D80290" w:rsidRPr="003E3BF5">
        <w:t xml:space="preserve">aspects of planning, organizing, and implementing the goals of the WBC.  The </w:t>
      </w:r>
      <w:r w:rsidR="00C302BA" w:rsidRPr="003E3BF5">
        <w:t>D</w:t>
      </w:r>
      <w:r w:rsidR="00D80290" w:rsidRPr="003E3BF5">
        <w:t xml:space="preserve">irector </w:t>
      </w:r>
      <w:r w:rsidR="00C302BA" w:rsidRPr="003E3BF5">
        <w:t>ensures that</w:t>
      </w:r>
      <w:r w:rsidR="00D80290" w:rsidRPr="003E3BF5">
        <w:t xml:space="preserve"> </w:t>
      </w:r>
      <w:r w:rsidR="00C50F79" w:rsidRPr="003E3BF5">
        <w:t xml:space="preserve">WBC program </w:t>
      </w:r>
      <w:r w:rsidR="00C302BA" w:rsidRPr="003E3BF5">
        <w:t>clients</w:t>
      </w:r>
      <w:r w:rsidR="00D80290" w:rsidRPr="003E3BF5">
        <w:t xml:space="preserve"> at various stages of </w:t>
      </w:r>
      <w:r w:rsidR="00C50F79" w:rsidRPr="003E3BF5">
        <w:t xml:space="preserve">business </w:t>
      </w:r>
      <w:r w:rsidR="00D80290" w:rsidRPr="003E3BF5">
        <w:t>development</w:t>
      </w:r>
      <w:r w:rsidR="00C302BA" w:rsidRPr="003E3BF5">
        <w:t xml:space="preserve"> receive the </w:t>
      </w:r>
      <w:r w:rsidR="00D80290" w:rsidRPr="003E3BF5">
        <w:t xml:space="preserve">services and resources </w:t>
      </w:r>
      <w:r w:rsidR="00C302BA" w:rsidRPr="003E3BF5">
        <w:t xml:space="preserve">they need </w:t>
      </w:r>
      <w:r w:rsidR="00D80290" w:rsidRPr="003E3BF5">
        <w:t xml:space="preserve">to help them succeed.  The position </w:t>
      </w:r>
      <w:r w:rsidR="00C302BA" w:rsidRPr="003E3BF5">
        <w:t xml:space="preserve">also </w:t>
      </w:r>
      <w:r w:rsidR="00D80290" w:rsidRPr="003E3BF5">
        <w:t>has a visible public role with extensive community relations activities</w:t>
      </w:r>
      <w:r w:rsidR="00C302BA" w:rsidRPr="003E3BF5">
        <w:t xml:space="preserve">, including </w:t>
      </w:r>
      <w:r w:rsidR="00C50F79" w:rsidRPr="003E3BF5">
        <w:t xml:space="preserve">interacting with </w:t>
      </w:r>
      <w:r w:rsidR="00C302BA" w:rsidRPr="003E3BF5">
        <w:t>other service agenc</w:t>
      </w:r>
      <w:r w:rsidR="00C50F79" w:rsidRPr="003E3BF5">
        <w:t>y partners</w:t>
      </w:r>
      <w:r w:rsidR="00C302BA" w:rsidRPr="003E3BF5">
        <w:t xml:space="preserve"> and community stakeholders</w:t>
      </w:r>
      <w:r w:rsidR="00D80290" w:rsidRPr="003E3BF5">
        <w:t xml:space="preserve">.  </w:t>
      </w:r>
      <w:r w:rsidRPr="003E3BF5">
        <w:t>The WBC D</w:t>
      </w:r>
      <w:r w:rsidR="00D80290" w:rsidRPr="003E3BF5">
        <w:t>irector also engages a volunteer advisory board to help plan events, develop programs, and strengthen community support</w:t>
      </w:r>
      <w:r w:rsidR="00C302BA" w:rsidRPr="003E3BF5">
        <w:t xml:space="preserve"> for the Center’s activities</w:t>
      </w:r>
      <w:r w:rsidR="00D80290" w:rsidRPr="003E3BF5">
        <w:t>.</w:t>
      </w:r>
      <w:r w:rsidR="00D80290">
        <w:t xml:space="preserve">  Key skills and abilities for a successful WBC program director include: </w:t>
      </w:r>
    </w:p>
    <w:p w:rsidR="00754C59" w:rsidRPr="003E3BF5" w:rsidRDefault="00D80290" w:rsidP="00D80290">
      <w:r w:rsidRPr="003E3BF5">
        <w:t xml:space="preserve"> </w:t>
      </w:r>
      <w:proofErr w:type="gramStart"/>
      <w:r w:rsidRPr="003E3BF5">
        <w:t xml:space="preserve">• Strong interpersonal skills, and the ability to </w:t>
      </w:r>
      <w:r w:rsidR="00C302BA" w:rsidRPr="003E3BF5">
        <w:t>work with/support</w:t>
      </w:r>
      <w:r w:rsidRPr="003E3BF5">
        <w:t xml:space="preserve"> a diverse</w:t>
      </w:r>
      <w:r w:rsidR="003E3BF5" w:rsidRPr="003E3BF5">
        <w:t xml:space="preserve"> </w:t>
      </w:r>
      <w:r w:rsidR="00C302BA" w:rsidRPr="003E3BF5">
        <w:t>base of</w:t>
      </w:r>
      <w:r w:rsidR="003E3BF5" w:rsidRPr="003E3BF5">
        <w:t xml:space="preserve"> entrepreneurial </w:t>
      </w:r>
      <w:r w:rsidR="00C302BA" w:rsidRPr="003E3BF5">
        <w:t>clients</w:t>
      </w:r>
      <w:r w:rsidR="006C36C9">
        <w:t>.</w:t>
      </w:r>
      <w:proofErr w:type="gramEnd"/>
    </w:p>
    <w:p w:rsidR="00754C59" w:rsidRPr="003E3BF5" w:rsidRDefault="00D80290" w:rsidP="00D80290">
      <w:r w:rsidRPr="003E3BF5">
        <w:t xml:space="preserve">• Adept at training others in </w:t>
      </w:r>
      <w:r w:rsidR="00C302BA" w:rsidRPr="003E3BF5">
        <w:t xml:space="preserve">key business areas such as marketing and </w:t>
      </w:r>
      <w:r w:rsidRPr="003E3BF5">
        <w:t>preparing financial statements</w:t>
      </w:r>
      <w:r w:rsidR="006C36C9">
        <w:t>.</w:t>
      </w:r>
      <w:r w:rsidRPr="003E3BF5">
        <w:t xml:space="preserve"> </w:t>
      </w:r>
    </w:p>
    <w:p w:rsidR="00D20E85" w:rsidRPr="003E3BF5" w:rsidRDefault="003E3BF5" w:rsidP="00D80290">
      <w:r w:rsidRPr="003E3BF5">
        <w:t>• Adept at providing business c</w:t>
      </w:r>
      <w:r w:rsidR="00D20E85" w:rsidRPr="003E3BF5">
        <w:t>ounseling/technical assistance</w:t>
      </w:r>
      <w:r w:rsidRPr="003E3BF5">
        <w:t xml:space="preserve"> to entrepreneurial clients</w:t>
      </w:r>
      <w:r w:rsidR="006C36C9">
        <w:t>.</w:t>
      </w:r>
    </w:p>
    <w:p w:rsidR="00754C59" w:rsidRPr="003E3BF5" w:rsidRDefault="00D80290" w:rsidP="00D80290">
      <w:r w:rsidRPr="003E3BF5">
        <w:t>• Comfortable speaking to small and large groups</w:t>
      </w:r>
      <w:r w:rsidR="006C36C9">
        <w:t>.</w:t>
      </w:r>
      <w:r w:rsidRPr="003E3BF5">
        <w:t xml:space="preserve"> </w:t>
      </w:r>
    </w:p>
    <w:p w:rsidR="00387E72" w:rsidRPr="003E3BF5" w:rsidRDefault="00D80290" w:rsidP="00D80290">
      <w:r w:rsidRPr="003E3BF5">
        <w:t xml:space="preserve">• Creative in their ability to design and market the WBC program </w:t>
      </w:r>
      <w:r w:rsidR="00C302BA" w:rsidRPr="003E3BF5">
        <w:t>through a variety of methods and channels</w:t>
      </w:r>
      <w:r w:rsidR="006C36C9">
        <w:t>.</w:t>
      </w:r>
    </w:p>
    <w:p w:rsidR="00754C59" w:rsidRPr="003E3BF5" w:rsidRDefault="00D80290" w:rsidP="00D80290">
      <w:r w:rsidRPr="003E3BF5">
        <w:t xml:space="preserve">• Organized in </w:t>
      </w:r>
      <w:r w:rsidR="00387E72" w:rsidRPr="003E3BF5">
        <w:t>record-keeping</w:t>
      </w:r>
      <w:r w:rsidR="003A484E" w:rsidRPr="003E3BF5">
        <w:t xml:space="preserve"> and</w:t>
      </w:r>
      <w:r w:rsidR="00387E72" w:rsidRPr="003E3BF5">
        <w:t xml:space="preserve"> </w:t>
      </w:r>
      <w:r w:rsidR="003A484E" w:rsidRPr="003E3BF5">
        <w:t>reporting</w:t>
      </w:r>
      <w:r w:rsidRPr="003E3BF5">
        <w:t xml:space="preserve">. </w:t>
      </w:r>
      <w:proofErr w:type="gramStart"/>
      <w:r w:rsidR="003A484E" w:rsidRPr="003E3BF5">
        <w:t>In particular, d</w:t>
      </w:r>
      <w:r w:rsidRPr="003E3BF5">
        <w:t>etail-orie</w:t>
      </w:r>
      <w:r w:rsidR="003A484E" w:rsidRPr="003E3BF5">
        <w:t xml:space="preserve">nted and responsive to SBA </w:t>
      </w:r>
      <w:r w:rsidRPr="003E3BF5">
        <w:t>a</w:t>
      </w:r>
      <w:r w:rsidR="00D20E85" w:rsidRPr="003E3BF5">
        <w:t>nd federal reporting deadlines</w:t>
      </w:r>
      <w:r w:rsidR="006C36C9">
        <w:t>.</w:t>
      </w:r>
      <w:proofErr w:type="gramEnd"/>
    </w:p>
    <w:p w:rsidR="00754C59" w:rsidRPr="003E3BF5" w:rsidRDefault="00D80290" w:rsidP="00D80290">
      <w:r w:rsidRPr="003E3BF5">
        <w:t>• Collaborative, able to build positive peer</w:t>
      </w:r>
      <w:r w:rsidR="004451A3" w:rsidRPr="003E3BF5">
        <w:t xml:space="preserve"> relationships </w:t>
      </w:r>
      <w:r w:rsidRPr="003E3BF5">
        <w:t xml:space="preserve">with many government </w:t>
      </w:r>
      <w:r w:rsidR="003A484E" w:rsidRPr="003E3BF5">
        <w:t>offices,</w:t>
      </w:r>
      <w:r w:rsidRPr="003E3BF5">
        <w:t xml:space="preserve"> n</w:t>
      </w:r>
      <w:r w:rsidR="00754C59" w:rsidRPr="003E3BF5">
        <w:t>on-profit agencies</w:t>
      </w:r>
      <w:r w:rsidR="003A484E" w:rsidRPr="003E3BF5">
        <w:t>, and other community stakeholders</w:t>
      </w:r>
      <w:r w:rsidR="00754C59" w:rsidRPr="003E3BF5">
        <w:t xml:space="preserve"> in the San Jose area</w:t>
      </w:r>
      <w:r w:rsidR="006C36C9">
        <w:t>.</w:t>
      </w:r>
    </w:p>
    <w:p w:rsidR="00754C59" w:rsidRDefault="004451A3" w:rsidP="004451A3">
      <w:r>
        <w:t xml:space="preserve">• </w:t>
      </w:r>
      <w:r w:rsidR="003A484E">
        <w:t>Strong relationship-building and relationship-m</w:t>
      </w:r>
      <w:r w:rsidR="00754C59">
        <w:t>anagement skills wi</w:t>
      </w:r>
      <w:r w:rsidR="004404BF">
        <w:t>th</w:t>
      </w:r>
      <w:r w:rsidR="003A484E">
        <w:t xml:space="preserve"> all stakeholders (</w:t>
      </w:r>
      <w:r w:rsidR="00754C59">
        <w:t>e.</w:t>
      </w:r>
      <w:r w:rsidR="003A484E">
        <w:t>g.</w:t>
      </w:r>
      <w:r w:rsidR="00754C59">
        <w:t xml:space="preserve"> employees,</w:t>
      </w:r>
      <w:r w:rsidR="00D20E85">
        <w:t xml:space="preserve"> </w:t>
      </w:r>
      <w:r w:rsidR="00754C59">
        <w:t>clients, funders and partners</w:t>
      </w:r>
      <w:r w:rsidR="006C36C9">
        <w:t>.</w:t>
      </w:r>
      <w:r w:rsidR="00754C59">
        <w:t>)</w:t>
      </w:r>
    </w:p>
    <w:p w:rsidR="00754C59" w:rsidRPr="00BA4C60" w:rsidRDefault="004451A3" w:rsidP="004451A3">
      <w:r w:rsidRPr="00BA4C60">
        <w:lastRenderedPageBreak/>
        <w:t xml:space="preserve">• </w:t>
      </w:r>
      <w:r w:rsidR="00754C59" w:rsidRPr="00BA4C60">
        <w:t xml:space="preserve">Ability to lead, </w:t>
      </w:r>
      <w:proofErr w:type="gramStart"/>
      <w:r w:rsidR="00754C59" w:rsidRPr="00BA4C60">
        <w:t>manage</w:t>
      </w:r>
      <w:proofErr w:type="gramEnd"/>
      <w:r w:rsidR="00754C59" w:rsidRPr="00BA4C60">
        <w:t xml:space="preserve">, develop and coach </w:t>
      </w:r>
      <w:r w:rsidR="00D20E85" w:rsidRPr="00BA4C60">
        <w:t>staff members</w:t>
      </w:r>
      <w:r w:rsidR="00754C59" w:rsidRPr="00BA4C60">
        <w:t xml:space="preserve"> working at the </w:t>
      </w:r>
      <w:r w:rsidR="00D20E85" w:rsidRPr="00BA4C60">
        <w:t>WBC</w:t>
      </w:r>
      <w:r w:rsidR="006C36C9">
        <w:t>.</w:t>
      </w:r>
    </w:p>
    <w:p w:rsidR="00754C59" w:rsidRDefault="00754C59" w:rsidP="00D80290"/>
    <w:p w:rsidR="00754C59" w:rsidRPr="004451A3" w:rsidRDefault="00D80290" w:rsidP="00D80290">
      <w:pPr>
        <w:rPr>
          <w:b/>
        </w:rPr>
      </w:pPr>
      <w:r w:rsidRPr="004451A3">
        <w:rPr>
          <w:b/>
        </w:rPr>
        <w:t xml:space="preserve">Qualifications:   </w:t>
      </w:r>
    </w:p>
    <w:p w:rsidR="00754C59" w:rsidRDefault="00D80290" w:rsidP="00D80290">
      <w:r>
        <w:t xml:space="preserve">• A four-year college degree is required. </w:t>
      </w:r>
      <w:bookmarkStart w:id="0" w:name="_GoBack"/>
      <w:bookmarkEnd w:id="0"/>
    </w:p>
    <w:p w:rsidR="00754C59" w:rsidRDefault="00D80290" w:rsidP="00D80290">
      <w:r>
        <w:t xml:space="preserve">• A background in business, program management, marketing, </w:t>
      </w:r>
      <w:r w:rsidR="00754C59">
        <w:t xml:space="preserve">banking </w:t>
      </w:r>
      <w:r>
        <w:t xml:space="preserve">or financial management with at least four years of direct experience in the private or non-profit sector. </w:t>
      </w:r>
    </w:p>
    <w:p w:rsidR="00754C59" w:rsidRPr="003E3BF5" w:rsidRDefault="00D80290" w:rsidP="00D80290">
      <w:r w:rsidRPr="003E3BF5">
        <w:t>• Computer literacy is required, being adept using PCs with a Microsoft O</w:t>
      </w:r>
      <w:r w:rsidR="00D20E85" w:rsidRPr="003E3BF5">
        <w:t xml:space="preserve">ffice Suite (especially Excel), </w:t>
      </w:r>
      <w:r w:rsidRPr="003E3BF5">
        <w:t xml:space="preserve">Adobe products, </w:t>
      </w:r>
      <w:r w:rsidR="003E3BF5" w:rsidRPr="003E3BF5">
        <w:t xml:space="preserve">and </w:t>
      </w:r>
      <w:r w:rsidRPr="003E3BF5">
        <w:t>internet research</w:t>
      </w:r>
      <w:r w:rsidR="003E3BF5" w:rsidRPr="003E3BF5">
        <w:t xml:space="preserve">. </w:t>
      </w:r>
      <w:r w:rsidRPr="003E3BF5">
        <w:t xml:space="preserve"> </w:t>
      </w:r>
    </w:p>
    <w:p w:rsidR="004451A3" w:rsidRPr="003E3BF5" w:rsidRDefault="00D80290" w:rsidP="00D80290">
      <w:r w:rsidRPr="003E3BF5">
        <w:t xml:space="preserve">• Experience managing a federal grant program or </w:t>
      </w:r>
      <w:r w:rsidR="003E3BF5" w:rsidRPr="003E3BF5">
        <w:t xml:space="preserve">previous </w:t>
      </w:r>
      <w:r w:rsidRPr="003E3BF5">
        <w:t xml:space="preserve">work with </w:t>
      </w:r>
      <w:r w:rsidR="00D20E85" w:rsidRPr="003E3BF5">
        <w:t xml:space="preserve">the </w:t>
      </w:r>
      <w:r w:rsidRPr="003E3BF5">
        <w:t>SBA is a plus.</w:t>
      </w:r>
    </w:p>
    <w:p w:rsidR="006C36C9" w:rsidRDefault="004451A3" w:rsidP="006C36C9">
      <w:r w:rsidRPr="003E3BF5">
        <w:t>• Experience leading teams and managing partnerships with various stakeholders.</w:t>
      </w:r>
      <w:r w:rsidR="00D80290" w:rsidRPr="003E3BF5">
        <w:t xml:space="preserve">  </w:t>
      </w:r>
    </w:p>
    <w:p w:rsidR="006C36C9" w:rsidRPr="003E3BF5" w:rsidRDefault="006C36C9" w:rsidP="006C36C9">
      <w:r w:rsidRPr="003E3BF5">
        <w:t>•</w:t>
      </w:r>
      <w:r>
        <w:t>Market knowledge of the San Jose area’s business and residential communities is desirable.</w:t>
      </w:r>
    </w:p>
    <w:p w:rsidR="007A4AB0" w:rsidRPr="007A4AB0" w:rsidRDefault="007A4AB0" w:rsidP="007A4AB0">
      <w:pPr>
        <w:rPr>
          <w:rStyle w:val="Strong"/>
          <w:rFonts w:ascii="Calibri" w:eastAsia="Times New Roman" w:hAnsi="Calibri" w:cs="Calibri"/>
          <w:b w:val="0"/>
          <w:color w:val="000000"/>
          <w:lang w:val="en-GB"/>
        </w:rPr>
      </w:pPr>
      <w:r w:rsidRPr="007A4AB0">
        <w:rPr>
          <w:rStyle w:val="Strong"/>
          <w:rFonts w:ascii="Calibri" w:eastAsia="Times New Roman" w:hAnsi="Calibri" w:cs="Calibri"/>
          <w:color w:val="000000"/>
          <w:lang w:val="en-GB"/>
        </w:rPr>
        <w:t>Work Environment and Benefits:</w:t>
      </w:r>
      <w:r w:rsidRPr="007A4AB0">
        <w:rPr>
          <w:rStyle w:val="Strong"/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  </w:t>
      </w:r>
      <w:r w:rsidRPr="007A4AB0">
        <w:rPr>
          <w:rStyle w:val="Strong"/>
          <w:rFonts w:ascii="Calibri" w:eastAsia="Times New Roman" w:hAnsi="Calibri" w:cs="Calibri"/>
          <w:b w:val="0"/>
          <w:color w:val="000000"/>
          <w:lang w:val="en-GB"/>
        </w:rPr>
        <w:t>The office is located in San Jose.  The work week is Monday - Friday 8:30 am to 5:30 pm, with occasional evening and early morning meetings, as well as occasional overnight, out-of-town travel. The position is full-time salaried, exempt position and is not eligible for overtime.  Benefits include paid vacation, health insurance and other benefits.</w:t>
      </w:r>
    </w:p>
    <w:p w:rsidR="007A4AB0" w:rsidRPr="007A4AB0" w:rsidRDefault="007A4AB0" w:rsidP="007A4AB0">
      <w:pPr>
        <w:rPr>
          <w:rStyle w:val="Strong"/>
          <w:rFonts w:ascii="Calibri" w:eastAsia="Times New Roman" w:hAnsi="Calibri" w:cs="Calibri"/>
          <w:color w:val="000000"/>
          <w:sz w:val="24"/>
          <w:szCs w:val="24"/>
          <w:lang w:val="en-GB"/>
        </w:rPr>
      </w:pPr>
      <w:r w:rsidRPr="007A4AB0">
        <w:rPr>
          <w:rStyle w:val="Strong"/>
          <w:rFonts w:ascii="Calibri" w:eastAsia="Times New Roman" w:hAnsi="Calibri" w:cs="Calibri"/>
          <w:color w:val="000000"/>
          <w:sz w:val="24"/>
          <w:szCs w:val="24"/>
          <w:lang w:val="en-GB"/>
        </w:rPr>
        <w:t>Salary:  DOE</w:t>
      </w:r>
    </w:p>
    <w:p w:rsidR="007A4AB0" w:rsidRPr="007A4AB0" w:rsidRDefault="007A4AB0" w:rsidP="007A4AB0">
      <w:pPr>
        <w:rPr>
          <w:rStyle w:val="Strong"/>
          <w:rFonts w:ascii="Calibri" w:eastAsia="Times New Roman" w:hAnsi="Calibri" w:cs="Calibri"/>
          <w:color w:val="000000"/>
          <w:sz w:val="24"/>
          <w:szCs w:val="24"/>
          <w:lang w:val="en-GB"/>
        </w:rPr>
      </w:pPr>
      <w:r w:rsidRPr="007A4AB0">
        <w:rPr>
          <w:rStyle w:val="Strong"/>
          <w:rFonts w:ascii="Calibri" w:eastAsia="Times New Roman" w:hAnsi="Calibri" w:cs="Calibri"/>
          <w:color w:val="000000"/>
          <w:lang w:val="en-GB"/>
        </w:rPr>
        <w:t>TO APPLY:</w:t>
      </w:r>
      <w:r w:rsidRPr="007A4AB0">
        <w:rPr>
          <w:rStyle w:val="Strong"/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r w:rsidRPr="007A4AB0">
        <w:rPr>
          <w:rStyle w:val="Strong"/>
          <w:rFonts w:ascii="Calibri" w:eastAsia="Times New Roman" w:hAnsi="Calibri" w:cs="Calibri"/>
          <w:color w:val="000000"/>
          <w:lang w:val="en-GB"/>
        </w:rPr>
        <w:t xml:space="preserve">Please read the full job description, and apply by sending a signed cover letter, resume, and references to:  </w:t>
      </w:r>
      <w:proofErr w:type="gramStart"/>
      <w:r w:rsidRPr="007A4AB0">
        <w:rPr>
          <w:rStyle w:val="Strong"/>
          <w:rFonts w:ascii="Calibri" w:eastAsia="Times New Roman" w:hAnsi="Calibri" w:cs="Calibri"/>
          <w:color w:val="000000"/>
          <w:lang w:val="en-GB"/>
        </w:rPr>
        <w:t>jobs@anewmerica.org .</w:t>
      </w:r>
      <w:proofErr w:type="gramEnd"/>
      <w:r w:rsidRPr="007A4AB0">
        <w:rPr>
          <w:rStyle w:val="Strong"/>
          <w:rFonts w:ascii="Calibri" w:eastAsia="Times New Roman" w:hAnsi="Calibri" w:cs="Calibri"/>
          <w:color w:val="000000"/>
          <w:lang w:val="en-GB"/>
        </w:rPr>
        <w:t xml:space="preserve"> Please use “WBC San Jose Director” in the subject line.  Application deadline is January 15, 2018.</w:t>
      </w:r>
    </w:p>
    <w:p w:rsidR="006C36C9" w:rsidRDefault="007A4AB0" w:rsidP="007A4AB0">
      <w:r w:rsidRPr="007A4AB0">
        <w:rPr>
          <w:rStyle w:val="Strong"/>
          <w:rFonts w:ascii="Calibri" w:eastAsia="Times New Roman" w:hAnsi="Calibri" w:cs="Calibri"/>
          <w:color w:val="000000"/>
          <w:sz w:val="24"/>
          <w:szCs w:val="24"/>
          <w:lang w:val="en-GB"/>
        </w:rPr>
        <w:t>AnewAmerica is proud to be an equal opportunity employer and considers all qualiﬁed applicants without regard to race, gender, disability, veteran status or other protected category.</w:t>
      </w:r>
    </w:p>
    <w:sectPr w:rsidR="006C36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70" w:rsidRDefault="002F0770" w:rsidP="00D37969">
      <w:pPr>
        <w:spacing w:after="0" w:line="240" w:lineRule="auto"/>
      </w:pPr>
      <w:r>
        <w:separator/>
      </w:r>
    </w:p>
  </w:endnote>
  <w:endnote w:type="continuationSeparator" w:id="0">
    <w:p w:rsidR="002F0770" w:rsidRDefault="002F0770" w:rsidP="00D3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fakt Eleme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70" w:rsidRDefault="002F0770" w:rsidP="00D37969">
      <w:pPr>
        <w:spacing w:after="0" w:line="240" w:lineRule="auto"/>
      </w:pPr>
      <w:r>
        <w:separator/>
      </w:r>
    </w:p>
  </w:footnote>
  <w:footnote w:type="continuationSeparator" w:id="0">
    <w:p w:rsidR="002F0770" w:rsidRDefault="002F0770" w:rsidP="00D3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69" w:rsidRDefault="00D379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3A84"/>
    <w:multiLevelType w:val="hybridMultilevel"/>
    <w:tmpl w:val="16D0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E1783"/>
    <w:multiLevelType w:val="hybridMultilevel"/>
    <w:tmpl w:val="841E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32E74"/>
    <w:multiLevelType w:val="hybridMultilevel"/>
    <w:tmpl w:val="AF00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02B0D"/>
    <w:multiLevelType w:val="hybridMultilevel"/>
    <w:tmpl w:val="7A36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C615B"/>
    <w:multiLevelType w:val="hybridMultilevel"/>
    <w:tmpl w:val="34C0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90"/>
    <w:rsid w:val="00037EF0"/>
    <w:rsid w:val="0008561E"/>
    <w:rsid w:val="002F0770"/>
    <w:rsid w:val="00362968"/>
    <w:rsid w:val="00387E72"/>
    <w:rsid w:val="003A484E"/>
    <w:rsid w:val="003E3BF5"/>
    <w:rsid w:val="004404BF"/>
    <w:rsid w:val="004451A3"/>
    <w:rsid w:val="00446672"/>
    <w:rsid w:val="005B5F74"/>
    <w:rsid w:val="00653C2E"/>
    <w:rsid w:val="006C36C9"/>
    <w:rsid w:val="00754C59"/>
    <w:rsid w:val="007A4AB0"/>
    <w:rsid w:val="00854FDB"/>
    <w:rsid w:val="00900175"/>
    <w:rsid w:val="009F16ED"/>
    <w:rsid w:val="00A7122E"/>
    <w:rsid w:val="00AC426A"/>
    <w:rsid w:val="00AF5A3E"/>
    <w:rsid w:val="00B41E30"/>
    <w:rsid w:val="00BA4C60"/>
    <w:rsid w:val="00BD5EBD"/>
    <w:rsid w:val="00C302BA"/>
    <w:rsid w:val="00C50F79"/>
    <w:rsid w:val="00C64604"/>
    <w:rsid w:val="00C86FDD"/>
    <w:rsid w:val="00D20E85"/>
    <w:rsid w:val="00D37969"/>
    <w:rsid w:val="00D80290"/>
    <w:rsid w:val="00F359E3"/>
    <w:rsid w:val="00F7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E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69"/>
  </w:style>
  <w:style w:type="paragraph" w:styleId="Footer">
    <w:name w:val="footer"/>
    <w:basedOn w:val="Normal"/>
    <w:link w:val="FooterChar"/>
    <w:uiPriority w:val="99"/>
    <w:unhideWhenUsed/>
    <w:rsid w:val="00D3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69"/>
  </w:style>
  <w:style w:type="character" w:customStyle="1" w:styleId="text21">
    <w:name w:val="text21"/>
    <w:basedOn w:val="DefaultParagraphFont"/>
    <w:rsid w:val="006C36C9"/>
    <w:rPr>
      <w:rFonts w:ascii="Artifakt Element" w:hAnsi="Artifakt Element" w:hint="default"/>
      <w:b w:val="0"/>
      <w:bCs w:val="0"/>
      <w:i w:val="0"/>
      <w:iCs w:val="0"/>
      <w:strike w:val="0"/>
      <w:dstrike w:val="0"/>
      <w:vanish w:val="0"/>
      <w:webHidden w:val="0"/>
      <w:color w:val="000000"/>
      <w:sz w:val="24"/>
      <w:szCs w:val="24"/>
      <w:u w:val="none"/>
      <w:effect w:val="none"/>
      <w:specVanish w:val="0"/>
    </w:rPr>
  </w:style>
  <w:style w:type="character" w:styleId="Strong">
    <w:name w:val="Strong"/>
    <w:basedOn w:val="DefaultParagraphFont"/>
    <w:uiPriority w:val="22"/>
    <w:qFormat/>
    <w:rsid w:val="007A4A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4AB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E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69"/>
  </w:style>
  <w:style w:type="paragraph" w:styleId="Footer">
    <w:name w:val="footer"/>
    <w:basedOn w:val="Normal"/>
    <w:link w:val="FooterChar"/>
    <w:uiPriority w:val="99"/>
    <w:unhideWhenUsed/>
    <w:rsid w:val="00D3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69"/>
  </w:style>
  <w:style w:type="character" w:customStyle="1" w:styleId="text21">
    <w:name w:val="text21"/>
    <w:basedOn w:val="DefaultParagraphFont"/>
    <w:rsid w:val="006C36C9"/>
    <w:rPr>
      <w:rFonts w:ascii="Artifakt Element" w:hAnsi="Artifakt Element" w:hint="default"/>
      <w:b w:val="0"/>
      <w:bCs w:val="0"/>
      <w:i w:val="0"/>
      <w:iCs w:val="0"/>
      <w:strike w:val="0"/>
      <w:dstrike w:val="0"/>
      <w:vanish w:val="0"/>
      <w:webHidden w:val="0"/>
      <w:color w:val="000000"/>
      <w:sz w:val="24"/>
      <w:szCs w:val="24"/>
      <w:u w:val="none"/>
      <w:effect w:val="none"/>
      <w:specVanish w:val="0"/>
    </w:rPr>
  </w:style>
  <w:style w:type="character" w:styleId="Strong">
    <w:name w:val="Strong"/>
    <w:basedOn w:val="DefaultParagraphFont"/>
    <w:uiPriority w:val="22"/>
    <w:qFormat/>
    <w:rsid w:val="007A4A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4AB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774">
              <w:marLeft w:val="0"/>
              <w:marRight w:val="0"/>
              <w:marTop w:val="0"/>
              <w:marBottom w:val="0"/>
              <w:divBdr>
                <w:top w:val="single" w:sz="48" w:space="0" w:color="460014"/>
                <w:left w:val="single" w:sz="48" w:space="0" w:color="460014"/>
                <w:bottom w:val="single" w:sz="6" w:space="0" w:color="460014"/>
                <w:right w:val="single" w:sz="48" w:space="0" w:color="460014"/>
              </w:divBdr>
              <w:divsChild>
                <w:div w:id="21140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vgonzales</dc:creator>
  <cp:lastModifiedBy>sdial</cp:lastModifiedBy>
  <cp:revision>2</cp:revision>
  <cp:lastPrinted>2017-03-13T19:10:00Z</cp:lastPrinted>
  <dcterms:created xsi:type="dcterms:W3CDTF">2017-12-22T21:58:00Z</dcterms:created>
  <dcterms:modified xsi:type="dcterms:W3CDTF">2017-12-22T21:58:00Z</dcterms:modified>
</cp:coreProperties>
</file>